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C3" w:rsidRPr="0044290F" w:rsidRDefault="00515E55" w:rsidP="007B12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 w:rsidRPr="0044290F">
        <w:rPr>
          <w:rFonts w:ascii="Times New Roman" w:hAnsi="Times New Roman" w:cs="Times New Roman"/>
          <w:b/>
          <w:sz w:val="32"/>
          <w:szCs w:val="32"/>
          <w:lang w:val="ru-RU"/>
        </w:rPr>
        <w:t>Fitch</w:t>
      </w:r>
      <w:proofErr w:type="spellEnd"/>
      <w:r w:rsidRPr="0044290F">
        <w:rPr>
          <w:rFonts w:ascii="Times New Roman" w:hAnsi="Times New Roman" w:cs="Times New Roman"/>
          <w:b/>
          <w:sz w:val="32"/>
          <w:szCs w:val="32"/>
          <w:lang w:val="ru-RU"/>
        </w:rPr>
        <w:t xml:space="preserve">: ожидаемая смена собственника Балтийского лизинга является позитивной для </w:t>
      </w:r>
      <w:r w:rsidR="00204056" w:rsidRPr="0044290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его </w:t>
      </w:r>
      <w:r w:rsidRPr="0044290F">
        <w:rPr>
          <w:rFonts w:ascii="Times New Roman" w:hAnsi="Times New Roman" w:cs="Times New Roman"/>
          <w:b/>
          <w:sz w:val="32"/>
          <w:szCs w:val="32"/>
          <w:lang w:val="ru-RU"/>
        </w:rPr>
        <w:t>кредитоспособности</w:t>
      </w:r>
    </w:p>
    <w:p w:rsidR="007B12C3" w:rsidRPr="0044290F" w:rsidRDefault="007B12C3" w:rsidP="007B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727A" w:rsidRPr="0044290F" w:rsidRDefault="0033727A" w:rsidP="0033727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44290F">
        <w:rPr>
          <w:rFonts w:ascii="Times New Roman" w:hAnsi="Times New Roman" w:cs="Times New Roman"/>
          <w:i/>
          <w:sz w:val="20"/>
          <w:szCs w:val="20"/>
          <w:lang w:val="ru-RU"/>
        </w:rPr>
        <w:t>(перевод с английского языка)</w:t>
      </w:r>
    </w:p>
    <w:p w:rsidR="007B12C3" w:rsidRPr="0044290F" w:rsidRDefault="00515E55" w:rsidP="007B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44290F">
        <w:rPr>
          <w:rFonts w:ascii="Times New Roman" w:hAnsi="Times New Roman" w:cs="Times New Roman"/>
          <w:sz w:val="24"/>
          <w:szCs w:val="24"/>
          <w:lang w:val="ru-RU"/>
        </w:rPr>
        <w:t>Fitch</w:t>
      </w:r>
      <w:proofErr w:type="spellEnd"/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290F">
        <w:rPr>
          <w:rFonts w:ascii="Times New Roman" w:hAnsi="Times New Roman" w:cs="Times New Roman"/>
          <w:sz w:val="24"/>
          <w:szCs w:val="24"/>
          <w:lang w:val="ru-RU"/>
        </w:rPr>
        <w:t>Ratings</w:t>
      </w:r>
      <w:proofErr w:type="spellEnd"/>
      <w:r w:rsidRPr="0044290F">
        <w:rPr>
          <w:rFonts w:ascii="Times New Roman" w:hAnsi="Times New Roman" w:cs="Times New Roman"/>
          <w:sz w:val="24"/>
          <w:szCs w:val="24"/>
          <w:lang w:val="ru-RU"/>
        </w:rPr>
        <w:t>-Франкфурт/Москва/Лондон-28 августа 2018 г.</w:t>
      </w:r>
      <w:r w:rsidR="007B12C3"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290F">
        <w:rPr>
          <w:rFonts w:ascii="Times New Roman" w:hAnsi="Times New Roman" w:cs="Times New Roman"/>
          <w:sz w:val="24"/>
          <w:szCs w:val="24"/>
          <w:lang w:val="ru-RU"/>
        </w:rPr>
        <w:t>Fitch</w:t>
      </w:r>
      <w:proofErr w:type="spellEnd"/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290F">
        <w:rPr>
          <w:rFonts w:ascii="Times New Roman" w:hAnsi="Times New Roman" w:cs="Times New Roman"/>
          <w:sz w:val="24"/>
          <w:szCs w:val="24"/>
          <w:lang w:val="ru-RU"/>
        </w:rPr>
        <w:t>Ratings</w:t>
      </w:r>
      <w:proofErr w:type="spellEnd"/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отмечает, что намерение </w:t>
      </w:r>
      <w:r w:rsidR="00C578D3"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Банка 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Траст приобрести Балтийский лизинг («BB-»/прогноз «Стабильный») является позитивным для кредитоспособности </w:t>
      </w:r>
      <w:r w:rsidR="001B4A1A" w:rsidRPr="0044290F">
        <w:rPr>
          <w:rFonts w:ascii="Times New Roman" w:hAnsi="Times New Roman" w:cs="Times New Roman"/>
          <w:sz w:val="24"/>
          <w:szCs w:val="24"/>
          <w:lang w:val="ru-RU"/>
        </w:rPr>
        <w:t>компании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>, поскольку это устранит услов</w:t>
      </w:r>
      <w:r w:rsidR="00F166C2"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ные риски, обусловленные долгом </w:t>
      </w:r>
      <w:r w:rsidR="00EF4995"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ее </w:t>
      </w:r>
      <w:r w:rsidR="00C578D3" w:rsidRPr="0044290F">
        <w:rPr>
          <w:rFonts w:ascii="Times New Roman" w:hAnsi="Times New Roman" w:cs="Times New Roman"/>
          <w:sz w:val="24"/>
          <w:szCs w:val="24"/>
          <w:lang w:val="ru-RU"/>
        </w:rPr>
        <w:t>акционера АО «</w:t>
      </w:r>
      <w:proofErr w:type="spellStart"/>
      <w:r w:rsidR="00C578D3" w:rsidRPr="0044290F">
        <w:rPr>
          <w:rFonts w:ascii="Times New Roman" w:hAnsi="Times New Roman" w:cs="Times New Roman"/>
          <w:sz w:val="24"/>
          <w:szCs w:val="24"/>
          <w:lang w:val="ru-RU"/>
        </w:rPr>
        <w:t>Интерсервис</w:t>
      </w:r>
      <w:proofErr w:type="spellEnd"/>
      <w:r w:rsidR="00C578D3"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>(двойной леверидж) и/или потенциальны</w:t>
      </w:r>
      <w:r w:rsidR="001B4A1A" w:rsidRPr="0044290F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финансовы</w:t>
      </w:r>
      <w:r w:rsidR="001B4A1A" w:rsidRPr="0044290F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трудност</w:t>
      </w:r>
      <w:r w:rsidR="001B4A1A" w:rsidRPr="0044290F">
        <w:rPr>
          <w:rFonts w:ascii="Times New Roman" w:hAnsi="Times New Roman" w:cs="Times New Roman"/>
          <w:sz w:val="24"/>
          <w:szCs w:val="24"/>
          <w:lang w:val="ru-RU"/>
        </w:rPr>
        <w:t>ями текущих акционеров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, а новая структура собственности будет прозрачной, поскольку 99,5% будет принадлежать </w:t>
      </w:r>
      <w:r w:rsidR="00C578D3"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Банку 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Траст, </w:t>
      </w:r>
      <w:r w:rsidR="00B24C6E" w:rsidRPr="0044290F">
        <w:rPr>
          <w:rFonts w:ascii="Times New Roman" w:hAnsi="Times New Roman" w:cs="Times New Roman"/>
          <w:sz w:val="24"/>
          <w:szCs w:val="24"/>
          <w:lang w:val="ru-RU"/>
        </w:rPr>
        <w:t>имеющему поддержку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Центральн</w:t>
      </w:r>
      <w:r w:rsidR="00B24C6E" w:rsidRPr="0044290F">
        <w:rPr>
          <w:rFonts w:ascii="Times New Roman" w:hAnsi="Times New Roman" w:cs="Times New Roman"/>
          <w:sz w:val="24"/>
          <w:szCs w:val="24"/>
          <w:lang w:val="ru-RU"/>
        </w:rPr>
        <w:t>ого</w:t>
      </w:r>
      <w:proofErr w:type="gramEnd"/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банк</w:t>
      </w:r>
      <w:r w:rsidR="00B24C6E" w:rsidRPr="0044290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России («ЦБ РФ»).</w:t>
      </w:r>
      <w:r w:rsidR="007B12C3"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12C3" w:rsidRPr="0044290F" w:rsidRDefault="007B12C3" w:rsidP="007B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12C3" w:rsidRPr="0044290F" w:rsidRDefault="00515E55" w:rsidP="007B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В начале августа 2018 г. Федеральная антимонопольная служба России одобрила заявку </w:t>
      </w:r>
      <w:r w:rsidR="00C578D3"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Банка 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>Траст на приобретение 99,5</w:t>
      </w:r>
      <w:r w:rsidR="00C578D3"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% акций 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Балтийско</w:t>
      </w:r>
      <w:r w:rsidR="00C578D3" w:rsidRPr="0044290F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лизинг</w:t>
      </w:r>
      <w:r w:rsidR="00C578D3" w:rsidRPr="0044290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B12C3"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Смена собственника </w:t>
      </w:r>
      <w:r w:rsidR="001B4A1A" w:rsidRPr="0044290F">
        <w:rPr>
          <w:rFonts w:ascii="Times New Roman" w:hAnsi="Times New Roman" w:cs="Times New Roman"/>
          <w:sz w:val="24"/>
          <w:szCs w:val="24"/>
          <w:lang w:val="ru-RU"/>
        </w:rPr>
        <w:t>сняла бы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A1C"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унаследованные с предыдущих периодов 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риски для Балтийского лизинга, связанные с распространением на компанию проблем </w:t>
      </w:r>
      <w:r w:rsidR="001B4A1A"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со стороны 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ее в настоящее время слабых и обремененных долгом акционеров </w:t>
      </w:r>
      <w:r w:rsidR="00F36A1C" w:rsidRPr="0044290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4A1A"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Открытие Холдинга 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(20%) и </w:t>
      </w:r>
      <w:proofErr w:type="spellStart"/>
      <w:r w:rsidRPr="0044290F">
        <w:rPr>
          <w:rFonts w:ascii="Times New Roman" w:hAnsi="Times New Roman" w:cs="Times New Roman"/>
          <w:sz w:val="24"/>
          <w:szCs w:val="24"/>
          <w:lang w:val="ru-RU"/>
        </w:rPr>
        <w:t>Интерсервис</w:t>
      </w:r>
      <w:r w:rsidR="001B4A1A" w:rsidRPr="0044290F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(79,5%).</w:t>
      </w:r>
      <w:r w:rsidR="007B12C3"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12C3" w:rsidRPr="0044290F" w:rsidRDefault="007B12C3" w:rsidP="007B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12C3" w:rsidRPr="0044290F" w:rsidRDefault="00515E55" w:rsidP="007B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В 2015 г. </w:t>
      </w:r>
      <w:r w:rsidR="001B4A1A"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банк 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Траст </w:t>
      </w:r>
      <w:r w:rsidR="001B4A1A" w:rsidRPr="0044290F">
        <w:rPr>
          <w:rFonts w:ascii="Times New Roman" w:hAnsi="Times New Roman" w:cs="Times New Roman"/>
          <w:sz w:val="24"/>
          <w:szCs w:val="24"/>
          <w:lang w:val="ru-RU"/>
        </w:rPr>
        <w:t>предоставил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290F">
        <w:rPr>
          <w:rFonts w:ascii="Times New Roman" w:hAnsi="Times New Roman" w:cs="Times New Roman"/>
          <w:sz w:val="24"/>
          <w:szCs w:val="24"/>
          <w:lang w:val="ru-RU"/>
        </w:rPr>
        <w:t>Интерсервису</w:t>
      </w:r>
      <w:proofErr w:type="spellEnd"/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4A1A"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кредит 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на приобретение доли в Балтийском лизинге, и в рамках сделки </w:t>
      </w:r>
      <w:r w:rsidR="001B4A1A" w:rsidRPr="0044290F">
        <w:rPr>
          <w:rFonts w:ascii="Times New Roman" w:hAnsi="Times New Roman" w:cs="Times New Roman"/>
          <w:sz w:val="24"/>
          <w:szCs w:val="24"/>
          <w:lang w:val="ru-RU"/>
        </w:rPr>
        <w:t>данная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доля была передана в </w:t>
      </w:r>
      <w:proofErr w:type="gramStart"/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залог </w:t>
      </w:r>
      <w:r w:rsidR="00F166C2" w:rsidRPr="0044290F">
        <w:rPr>
          <w:rFonts w:ascii="Times New Roman" w:hAnsi="Times New Roman" w:cs="Times New Roman"/>
          <w:sz w:val="24"/>
          <w:szCs w:val="24"/>
          <w:lang w:val="ru-RU"/>
        </w:rPr>
        <w:t>Банку</w:t>
      </w:r>
      <w:proofErr w:type="gramEnd"/>
      <w:r w:rsidR="00F166C2"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6587" w:rsidRPr="0044290F">
        <w:rPr>
          <w:rFonts w:ascii="Times New Roman" w:hAnsi="Times New Roman" w:cs="Times New Roman"/>
          <w:sz w:val="24"/>
          <w:szCs w:val="24"/>
          <w:lang w:val="ru-RU"/>
        </w:rPr>
        <w:t>Траст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B12C3"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Банк Траст на тот момент принадлежал Банку Открытие, а Банк Открытие принадлежал </w:t>
      </w:r>
      <w:r w:rsidR="001B4A1A" w:rsidRPr="0044290F">
        <w:rPr>
          <w:rFonts w:ascii="Times New Roman" w:hAnsi="Times New Roman" w:cs="Times New Roman"/>
          <w:sz w:val="24"/>
          <w:szCs w:val="24"/>
          <w:lang w:val="ru-RU"/>
        </w:rPr>
        <w:t>Открытие Холдингу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B12C3"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Банк Открытие стал испытывать финансовые трудности в августе 2017 г. и был санирован ЦБ РФ вместе с дочерними структурами, включая </w:t>
      </w:r>
      <w:r w:rsidR="00C578D3"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Банк 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>Траст.</w:t>
      </w:r>
      <w:r w:rsidR="007B12C3"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В то же время </w:t>
      </w:r>
      <w:r w:rsidR="001B4A1A"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Открытие Холдинг 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не был санирован и в настоящее время испытывает финансовые </w:t>
      </w:r>
      <w:r w:rsidR="001B4A1A" w:rsidRPr="0044290F">
        <w:rPr>
          <w:rFonts w:ascii="Times New Roman" w:hAnsi="Times New Roman" w:cs="Times New Roman"/>
          <w:sz w:val="24"/>
          <w:szCs w:val="24"/>
          <w:lang w:val="ru-RU"/>
        </w:rPr>
        <w:t>сложно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>сти.</w:t>
      </w:r>
      <w:r w:rsidR="007B12C3"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12C3" w:rsidRPr="0044290F" w:rsidRDefault="007B12C3" w:rsidP="007B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5E55" w:rsidRPr="0044290F" w:rsidRDefault="00515E55" w:rsidP="00515E55">
      <w:pPr>
        <w:spacing w:after="0" w:line="240" w:lineRule="auto"/>
        <w:jc w:val="both"/>
        <w:rPr>
          <w:color w:val="000080"/>
          <w:lang w:val="ru-RU"/>
        </w:rPr>
      </w:pP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Насколько понимает </w:t>
      </w:r>
      <w:proofErr w:type="spellStart"/>
      <w:r w:rsidRPr="0044290F">
        <w:rPr>
          <w:rFonts w:ascii="Times New Roman" w:hAnsi="Times New Roman" w:cs="Times New Roman"/>
          <w:sz w:val="24"/>
          <w:szCs w:val="24"/>
          <w:lang w:val="ru-RU"/>
        </w:rPr>
        <w:t>Fitch</w:t>
      </w:r>
      <w:proofErr w:type="spellEnd"/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4290F">
        <w:rPr>
          <w:rFonts w:ascii="Times New Roman" w:hAnsi="Times New Roman" w:cs="Times New Roman"/>
          <w:sz w:val="24"/>
          <w:szCs w:val="24"/>
          <w:lang w:val="ru-RU"/>
        </w:rPr>
        <w:t>Интерсервис</w:t>
      </w:r>
      <w:proofErr w:type="spellEnd"/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 w:rsidR="001B4A1A" w:rsidRPr="0044290F">
        <w:rPr>
          <w:rFonts w:ascii="Times New Roman" w:hAnsi="Times New Roman" w:cs="Times New Roman"/>
          <w:sz w:val="24"/>
          <w:szCs w:val="24"/>
          <w:lang w:val="ru-RU"/>
        </w:rPr>
        <w:t>является структурой, связанной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1B4A1A" w:rsidRPr="0044290F">
        <w:rPr>
          <w:rFonts w:ascii="Times New Roman" w:hAnsi="Times New Roman" w:cs="Times New Roman"/>
          <w:sz w:val="24"/>
          <w:szCs w:val="24"/>
          <w:lang w:val="ru-RU"/>
        </w:rPr>
        <w:t>Открытие Холдингом,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и ожидаемая передача доли в Балтийском лизинге </w:t>
      </w:r>
      <w:r w:rsidR="00C578D3"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Банку 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Траст фактически </w:t>
      </w:r>
      <w:r w:rsidR="004910A2" w:rsidRPr="0044290F">
        <w:rPr>
          <w:rFonts w:ascii="Times New Roman" w:hAnsi="Times New Roman" w:cs="Times New Roman"/>
          <w:sz w:val="24"/>
          <w:szCs w:val="24"/>
          <w:lang w:val="ru-RU"/>
        </w:rPr>
        <w:t>представляет собой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урегулирование ранее существовавшего долга.</w:t>
      </w:r>
      <w:r w:rsidR="007B12C3"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Как следствие, данная передача не вызывает обеспокоенности у </w:t>
      </w:r>
      <w:proofErr w:type="spellStart"/>
      <w:r w:rsidRPr="0044290F">
        <w:rPr>
          <w:rFonts w:ascii="Times New Roman" w:hAnsi="Times New Roman" w:cs="Times New Roman"/>
          <w:sz w:val="24"/>
          <w:szCs w:val="24"/>
          <w:lang w:val="ru-RU"/>
        </w:rPr>
        <w:t>Fitch</w:t>
      </w:r>
      <w:proofErr w:type="spellEnd"/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, несмотря на намерение ЦБ РФ создать фонд плохих активов на базе </w:t>
      </w:r>
      <w:r w:rsidR="00C578D3"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Банка 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>Траст, поскольку Балтийский лизинг сам по себе является хорошим активо</w:t>
      </w:r>
      <w:r w:rsidR="001B4A1A" w:rsidRPr="0044290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5B7D32" w:rsidRPr="0044290F"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4056"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нахождение Балтийского лизинга в 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>собственност</w:t>
      </w:r>
      <w:r w:rsidR="00204056" w:rsidRPr="004429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4056"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Банка 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>Траст может быть временной</w:t>
      </w:r>
      <w:r w:rsidR="00204056"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мерой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, и компания, вероятно, будет передана на настоящий момент прошедшему </w:t>
      </w:r>
      <w:r w:rsidR="00C578D3"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оздоровление 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>Банку Открытие или другому рыночному инвестору.</w:t>
      </w:r>
      <w:proofErr w:type="gramEnd"/>
    </w:p>
    <w:p w:rsidR="007B12C3" w:rsidRPr="0044290F" w:rsidRDefault="007B12C3" w:rsidP="007B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12C3" w:rsidRPr="0044290F" w:rsidRDefault="00515E55" w:rsidP="007B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90F">
        <w:rPr>
          <w:rFonts w:ascii="Times New Roman" w:hAnsi="Times New Roman" w:cs="Times New Roman"/>
          <w:sz w:val="24"/>
          <w:szCs w:val="24"/>
          <w:lang w:val="ru-RU"/>
        </w:rPr>
        <w:t>Балтийский лизинг фокусируется на розничном лизинговом бизнес</w:t>
      </w:r>
      <w:r w:rsidR="00EF4995" w:rsidRPr="0044290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1B4A1A" w:rsidRPr="0044290F">
        <w:rPr>
          <w:rFonts w:ascii="Times New Roman" w:hAnsi="Times New Roman" w:cs="Times New Roman"/>
          <w:sz w:val="24"/>
          <w:szCs w:val="24"/>
          <w:lang w:val="ru-RU"/>
        </w:rPr>
        <w:t>имее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>т значительный корпоративны</w:t>
      </w:r>
      <w:r w:rsidR="00EF4995" w:rsidRPr="0044290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портфель.</w:t>
      </w:r>
      <w:r w:rsidR="007B12C3"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Компания демонстрировала </w:t>
      </w:r>
      <w:r w:rsidR="00204056"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хорошую 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>прибыльность в течение экономического цикла (доходность на средний капитал (ROAE) в 22%-25% в течение последних четырех лет)</w:t>
      </w:r>
      <w:r w:rsidR="001B4A1A" w:rsidRPr="0044290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нередко в непростой операционной среде</w:t>
      </w:r>
      <w:r w:rsidR="001B4A1A" w:rsidRPr="0044290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при низких кредитных потерях (менее 1%), чем</w:t>
      </w:r>
      <w:r w:rsidR="001B4A1A" w:rsidRPr="0044290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способствовал хороший уровень </w:t>
      </w:r>
      <w:proofErr w:type="spellStart"/>
      <w:r w:rsidRPr="0044290F">
        <w:rPr>
          <w:rFonts w:ascii="Times New Roman" w:hAnsi="Times New Roman" w:cs="Times New Roman"/>
          <w:sz w:val="24"/>
          <w:szCs w:val="24"/>
          <w:lang w:val="ru-RU"/>
        </w:rPr>
        <w:t>андеррайтинговых</w:t>
      </w:r>
      <w:proofErr w:type="spellEnd"/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стандартов и </w:t>
      </w:r>
      <w:proofErr w:type="spellStart"/>
      <w:r w:rsidRPr="0044290F">
        <w:rPr>
          <w:rFonts w:ascii="Times New Roman" w:hAnsi="Times New Roman" w:cs="Times New Roman"/>
          <w:sz w:val="24"/>
          <w:szCs w:val="24"/>
          <w:lang w:val="ru-RU"/>
        </w:rPr>
        <w:t>коллекторской</w:t>
      </w:r>
      <w:proofErr w:type="spellEnd"/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функции.</w:t>
      </w:r>
      <w:r w:rsidR="007B12C3"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290F">
        <w:rPr>
          <w:rFonts w:ascii="Times New Roman" w:hAnsi="Times New Roman" w:cs="Times New Roman"/>
          <w:sz w:val="24"/>
          <w:szCs w:val="24"/>
          <w:lang w:val="ru-RU"/>
        </w:rPr>
        <w:t>Fitch</w:t>
      </w:r>
      <w:proofErr w:type="spellEnd"/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подтвердило рейтинги Балтийского лизинга 12 июля 2018 г., отметив, что рейтинги сдерживаются условными рисками со стороны акционеров и значительной, хотя и снижающейся, долей относительно неликвидного корпоративного лизинга.</w:t>
      </w:r>
    </w:p>
    <w:p w:rsidR="007B12C3" w:rsidRPr="0044290F" w:rsidRDefault="007B12C3" w:rsidP="007B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12C3" w:rsidRPr="0044290F" w:rsidRDefault="00515E55" w:rsidP="007B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Приобретение Балтийского лизинга </w:t>
      </w:r>
      <w:r w:rsidR="00204056"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Банком 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>Траст является первым шагом на пути к новой структуре собственности компании.</w:t>
      </w:r>
      <w:r w:rsidR="007B12C3"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Позитивное рейтинговое действие будет зависеть от ясности относительно окончательной структуры и наличия </w:t>
      </w:r>
      <w:r w:rsidR="001B4A1A" w:rsidRPr="0044290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нового акционера четко сформулированных планов в отношении стратегии Балтийского лизинга.</w:t>
      </w:r>
      <w:r w:rsidR="007B12C3"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12C3" w:rsidRPr="0044290F" w:rsidRDefault="007B12C3" w:rsidP="007B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12C3" w:rsidRPr="0044290F" w:rsidRDefault="00515E55" w:rsidP="007B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90F">
        <w:rPr>
          <w:rFonts w:ascii="Times New Roman" w:hAnsi="Times New Roman" w:cs="Times New Roman"/>
          <w:sz w:val="24"/>
          <w:szCs w:val="24"/>
          <w:lang w:val="ru-RU"/>
        </w:rPr>
        <w:t>Контакты:</w:t>
      </w:r>
      <w:r w:rsidR="007B12C3"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12C3" w:rsidRPr="0044290F" w:rsidRDefault="007B12C3" w:rsidP="007B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12C3" w:rsidRPr="0044290F" w:rsidRDefault="00515E55" w:rsidP="007B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4290F">
        <w:rPr>
          <w:rFonts w:ascii="Times New Roman" w:hAnsi="Times New Roman" w:cs="Times New Roman"/>
          <w:sz w:val="24"/>
          <w:szCs w:val="24"/>
          <w:lang w:val="ru-RU"/>
        </w:rPr>
        <w:lastRenderedPageBreak/>
        <w:t>Бехруз</w:t>
      </w:r>
      <w:proofErr w:type="spellEnd"/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Исмаилов</w:t>
      </w:r>
    </w:p>
    <w:p w:rsidR="007B12C3" w:rsidRPr="0044290F" w:rsidRDefault="00515E55" w:rsidP="007B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90F"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 w:rsidR="007B12C3"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12C3" w:rsidRPr="0044290F" w:rsidRDefault="007B12C3" w:rsidP="007B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90F">
        <w:rPr>
          <w:rFonts w:ascii="Times New Roman" w:hAnsi="Times New Roman" w:cs="Times New Roman"/>
          <w:sz w:val="24"/>
          <w:szCs w:val="24"/>
          <w:lang w:val="ru-RU"/>
        </w:rPr>
        <w:t>+49 69 76 80 76 116</w:t>
      </w:r>
    </w:p>
    <w:p w:rsidR="007B12C3" w:rsidRPr="0044290F" w:rsidRDefault="00515E55" w:rsidP="007B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4290F">
        <w:rPr>
          <w:rFonts w:ascii="Times New Roman" w:hAnsi="Times New Roman" w:cs="Times New Roman"/>
          <w:sz w:val="24"/>
          <w:szCs w:val="24"/>
          <w:lang w:val="ru-RU"/>
        </w:rPr>
        <w:t>Fitch</w:t>
      </w:r>
      <w:proofErr w:type="spellEnd"/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290F">
        <w:rPr>
          <w:rFonts w:ascii="Times New Roman" w:hAnsi="Times New Roman" w:cs="Times New Roman"/>
          <w:sz w:val="24"/>
          <w:szCs w:val="24"/>
          <w:lang w:val="ru-RU"/>
        </w:rPr>
        <w:t>Deutschland</w:t>
      </w:r>
      <w:proofErr w:type="spellEnd"/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290F">
        <w:rPr>
          <w:rFonts w:ascii="Times New Roman" w:hAnsi="Times New Roman" w:cs="Times New Roman"/>
          <w:sz w:val="24"/>
          <w:szCs w:val="24"/>
          <w:lang w:val="ru-RU"/>
        </w:rPr>
        <w:t>GmbH</w:t>
      </w:r>
      <w:proofErr w:type="spellEnd"/>
    </w:p>
    <w:p w:rsidR="007B12C3" w:rsidRPr="0044290F" w:rsidRDefault="00515E55" w:rsidP="007B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4290F">
        <w:rPr>
          <w:rFonts w:ascii="Times New Roman" w:hAnsi="Times New Roman" w:cs="Times New Roman"/>
          <w:sz w:val="24"/>
          <w:szCs w:val="24"/>
          <w:lang w:val="ru-RU"/>
        </w:rPr>
        <w:t>Neue</w:t>
      </w:r>
      <w:proofErr w:type="spellEnd"/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290F">
        <w:rPr>
          <w:rFonts w:ascii="Times New Roman" w:hAnsi="Times New Roman" w:cs="Times New Roman"/>
          <w:sz w:val="24"/>
          <w:szCs w:val="24"/>
          <w:lang w:val="ru-RU"/>
        </w:rPr>
        <w:t>Mainzer</w:t>
      </w:r>
      <w:proofErr w:type="spellEnd"/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290F">
        <w:rPr>
          <w:rFonts w:ascii="Times New Roman" w:hAnsi="Times New Roman" w:cs="Times New Roman"/>
          <w:sz w:val="24"/>
          <w:szCs w:val="24"/>
          <w:lang w:val="ru-RU"/>
        </w:rPr>
        <w:t>strasse</w:t>
      </w:r>
      <w:proofErr w:type="spellEnd"/>
      <w:r w:rsidRPr="0044290F">
        <w:rPr>
          <w:rFonts w:ascii="Times New Roman" w:hAnsi="Times New Roman" w:cs="Times New Roman"/>
          <w:sz w:val="24"/>
          <w:szCs w:val="24"/>
          <w:lang w:val="ru-RU"/>
        </w:rPr>
        <w:t xml:space="preserve"> 46-50</w:t>
      </w:r>
    </w:p>
    <w:p w:rsidR="007B12C3" w:rsidRPr="0044290F" w:rsidRDefault="00515E55" w:rsidP="007B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90F">
        <w:rPr>
          <w:rFonts w:ascii="Times New Roman" w:hAnsi="Times New Roman" w:cs="Times New Roman"/>
          <w:sz w:val="24"/>
          <w:szCs w:val="24"/>
          <w:lang w:val="ru-RU"/>
        </w:rPr>
        <w:t>60311 Франкфурт-на-Майне</w:t>
      </w:r>
    </w:p>
    <w:p w:rsidR="007B12C3" w:rsidRPr="0044290F" w:rsidRDefault="007B12C3" w:rsidP="007B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12C3" w:rsidRPr="0044290F" w:rsidRDefault="00515E55" w:rsidP="007B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90F">
        <w:rPr>
          <w:rFonts w:ascii="Times New Roman" w:hAnsi="Times New Roman" w:cs="Times New Roman"/>
          <w:sz w:val="24"/>
          <w:szCs w:val="24"/>
          <w:lang w:val="ru-RU"/>
        </w:rPr>
        <w:t>Артем Бекетов</w:t>
      </w:r>
    </w:p>
    <w:p w:rsidR="007B12C3" w:rsidRPr="0044290F" w:rsidRDefault="00515E55" w:rsidP="007B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90F">
        <w:rPr>
          <w:rFonts w:ascii="Times New Roman" w:hAnsi="Times New Roman" w:cs="Times New Roman"/>
          <w:sz w:val="24"/>
          <w:szCs w:val="24"/>
          <w:lang w:val="ru-RU"/>
        </w:rPr>
        <w:t>Младший директор</w:t>
      </w:r>
    </w:p>
    <w:p w:rsidR="007B12C3" w:rsidRPr="0044290F" w:rsidRDefault="007B12C3" w:rsidP="007B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90F">
        <w:rPr>
          <w:rFonts w:ascii="Times New Roman" w:hAnsi="Times New Roman" w:cs="Times New Roman"/>
          <w:sz w:val="24"/>
          <w:szCs w:val="24"/>
          <w:lang w:val="ru-RU"/>
        </w:rPr>
        <w:t>+7 495 956 9932</w:t>
      </w:r>
    </w:p>
    <w:p w:rsidR="007B12C3" w:rsidRPr="0044290F" w:rsidRDefault="007B12C3" w:rsidP="007B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7A88" w:rsidRPr="0044290F" w:rsidRDefault="00157A88" w:rsidP="00157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90F">
        <w:rPr>
          <w:rFonts w:ascii="Times New Roman" w:hAnsi="Times New Roman" w:cs="Times New Roman"/>
          <w:sz w:val="24"/>
          <w:szCs w:val="24"/>
          <w:lang w:val="ru-RU"/>
        </w:rPr>
        <w:t>Контакты для прессы в Москве: Юлия Бельская фон Телль, Москва, тел.: + 7 495 956 9908/9901, julia.belskayavontell@fitchratings.com.</w:t>
      </w:r>
    </w:p>
    <w:p w:rsidR="00157A88" w:rsidRPr="0044290F" w:rsidRDefault="00157A88" w:rsidP="00157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7A88" w:rsidRPr="0044290F" w:rsidRDefault="00157A88" w:rsidP="00157A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Дополнительная информация представлена на сайте www.fitchratings.com. </w:t>
      </w:r>
    </w:p>
    <w:p w:rsidR="00157A88" w:rsidRPr="0044290F" w:rsidRDefault="00157A88" w:rsidP="00157A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57A88" w:rsidRPr="0044290F" w:rsidRDefault="00157A88" w:rsidP="00157A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4290F">
        <w:rPr>
          <w:rFonts w:ascii="Times New Roman" w:hAnsi="Times New Roman" w:cs="Times New Roman"/>
          <w:sz w:val="20"/>
          <w:szCs w:val="20"/>
          <w:lang w:val="ru-RU"/>
        </w:rPr>
        <w:t>НА ВСЕ КРЕДИТНЫЕ РЕЙТИНГИ FITCH РАСПРОСТРАНЯЮТСЯ ОПРЕДЕЛЕННЫЕ ОГРАНИЧЕНИЯ И ДИСКЛЕЙМЕРЫ. МЫ ПРОСИМ ВАС ОЗНАКОМИТЬСЯ С ЭТИМИ ОГРАНИЧЕНИЯМИ И ДИСКЛЕЙМЕРАМИ ПО ССЫЛКЕ: HTTP://FITCHRATINGS.COM/UNDERSTANDINGCREDITRATINGS. КРОМЕ ТОГО, ОПРЕДЕЛЕНИЯ РЕЙТИНГОВ И УСЛОВИЯ ИХ ИСПОЛЬЗОВАНИЯ ДОСТУПНЫ НА ОФИЦИАЛЬНОМ ИНТЕРНЕТ-САЙТЕ АГЕНТСТВА WWW.FITCHRATINGS.COM. НА САЙТЕ В ПОСТОЯННОМ ДОСТУПЕ ТАКЖЕ РАЗМЕЩЕНЫ СПИСКИ ОПУБЛИКОВАННЫХ РЕЙТИНГОВ, РЕЙТИНГОВЫХ КРИТЕРИЕВ И МЕТОДОЛОГИЙ. В РАЗДЕЛЕ «КОДЕКС ПРОФЕССИОНАЛЬНОЙ ЭТИКИ» САЙТА НАХОДЯТСЯ КОДЕКС ПРОФЕССИОНАЛЬНОЙ ЭТИКИ FITCH, ПОЛИТИКА АГЕНТСТВА В ОТНОШЕНИИ КОНФИДЕНЦИАЛЬНОЙ ИНФОРМАЦИИ, КОНФЛИКТОВ ИНТЕРЕСОВ, «КИТАЙСКОЙ СТЕНЫ» МЕЖДУ АФФИЛИРОВАННЫМИ СТРУКТУРАМИ, ПОЛИТИКА НАДЗОРА ЗА СОБЛЮДЕНИЕМ УСТАНОВЛЕННЫХ ПРАВИЛ И ДРУГИЕ РЕЛЕВАНТНЫЕ ПОЛИТИКИ И ПРОЦЕДУРЫ. ИНФОРМАЦИЯ О СООТВЕТСТВУЮЩИХ ИНТЕРЕСАХ ДИРЕКТОРОВ И АКЦИОНЕРОВ ДОСТУПНА ПО ССЫЛКЕ HTTPS://WWW.FITCHRATINGS.COM/SITE/REGULATORY. FITCH МОГЛО ПРЕДОСТАВЛЯТЬ ДРУГИЕ РАЗРЕШЕННЫЕ УСЛУГИ РЕЙТИНГУЕМОМУ ЭМИТЕНТУ ИЛИ СВЯЗАННЫМ С НИМ ТРЕТЬИМ СТОРОНАМ. ИНФОРМАЦИЯ О ДАННЫХ УСЛУГАХ ПРИМЕНИТЕЛЬНО К РЕЙТИНГАМ, ПО КОТОРЫМ ВЕДУЩИЙ АНАЛИТИК БАЗИРУЕТСЯ В ЮРИДИЧЕСКОМ ЛИЦЕ, ЗАРЕГИСТРИРОВАННОМ В ЕС, ПРЕДСТАВЛЕНА НА КРАТКОЙ СТРАНИЦЕ ПО ЭМИТЕНТУ НА ВЕБ-САЙТЕ FITCH.</w:t>
      </w:r>
    </w:p>
    <w:p w:rsidR="00157A88" w:rsidRPr="0044290F" w:rsidRDefault="00157A88" w:rsidP="00157A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57A88" w:rsidRPr="0044290F" w:rsidRDefault="00157A88" w:rsidP="00157A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© 2018 г. Владелец авторских прав: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Fitch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Ratings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Inc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.,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Fitch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Ratings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Ltd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. и дочерние компании. 33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Уайтхолл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 Стрит, Нью-Йорк, NY 10004. Телефон: 1-800-753-4824, (212) 908-0500. Факс: (212) 480-4435. Любое воспроизведение данного материала, полностью или частично, без разрешения владельца запрещено. Все права защищены. При присвоении и поддержании рейтингов, а также при подготовке других отчетов (включая прогнозную информацию)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Fitch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 полагается на фактическую информацию, которую оно получает от эмитентов, андеррайтеров и из других источников, которые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Fitch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 считает надежными.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Fitch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 проводит разумное исследование фактической информации, на которую оно полагается в соответствии со своей рейтинговой методологией, и получает разумное подтверждение правильности этой информации из независимых источников в той мере, в которой такие источники доступны для соответствующей ценной бумаги или в соответствующей юрисдикции. </w:t>
      </w:r>
      <w:proofErr w:type="gramStart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Способ исследования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Fitch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 фактической информации и объем удостоверения ее правильности, которое агентство получает от третьих сторон, будут различаться в зависимости от характера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рейтингуемой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 ценной бумаги и ее эмитента, требований и практики в той юрисдикции, где осуществляется размещение и продажа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рейтингуемой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 ценной бумаги и/или где расположен эмитент, от доступности и характера релевантной публичной информации, доступа к менеджменту и консультантам эмитента</w:t>
      </w:r>
      <w:proofErr w:type="gram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gramStart"/>
      <w:r w:rsidRPr="0044290F">
        <w:rPr>
          <w:rFonts w:ascii="Times New Roman" w:hAnsi="Times New Roman" w:cs="Times New Roman"/>
          <w:sz w:val="20"/>
          <w:szCs w:val="20"/>
          <w:lang w:val="ru-RU"/>
        </w:rPr>
        <w:t>наличия уже существующих удостоверений правильности информации от третьих сторон, таких как заключения аудиторов, письма о проведении согласованных процедур, документы по оценке стоимости, актуарные заключения, технические отчеты, юридические заключения и прочие отчеты, предоставленные третьими сторонами, от наличия независимых и компетентных третьих сторон, способных удостоверить правильность информации в отношении конкретной ценной бумаги или конкретной юрисдикции эмитента, а также от ряда других факторов</w:t>
      </w:r>
      <w:proofErr w:type="gram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. Пользователи рейтингов и отчетов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Fitch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 должны понимать, что ни дополнительное исследование фактической информации, ни какое-либо подтверждение правильности от третьих сторон не может обеспечить точность и полноту всей информации, на которую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Fitch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 полагается применительно к рейтингам. В конечном итоге эмитент и его консультанты отвечают за точность информации, которую они предоставляют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Fitch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 и рынку в документации по размещению ценных бумаг и других отчетах. При присвоении рейтингов и подготовке отчетов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Fitch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 вынуждено полагаться на работу экспертов, в том числе на независимых аудиторов применительно к финансовой отчетности и юристов применительно к юридическим и налоговым </w:t>
      </w:r>
      <w:r w:rsidRPr="0044290F">
        <w:rPr>
          <w:rFonts w:ascii="Times New Roman" w:hAnsi="Times New Roman" w:cs="Times New Roman"/>
          <w:sz w:val="20"/>
          <w:szCs w:val="20"/>
          <w:lang w:val="ru-RU"/>
        </w:rPr>
        <w:lastRenderedPageBreak/>
        <w:t>вопросам. Кроме того, рейтинги и финансовые и прочие прогнозы по своей сути нацелены на перспективу и включают допущения и прогнозы в отношении будущих событий, которые по своей природе не могут быть проверены как факты. В результате, несмотря на какую-либо проверку существующих фактов, на рейтинги и прогнозы могут влиять будущие события и условия, которые не ожидались на момент, когда был присвоен или подтвержден рейтинг или сделан или подтвержден прогноз.</w:t>
      </w:r>
    </w:p>
    <w:p w:rsidR="00157A88" w:rsidRPr="0044290F" w:rsidRDefault="00157A88" w:rsidP="00157A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57A88" w:rsidRPr="0044290F" w:rsidRDefault="00157A88" w:rsidP="00157A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Информация, содержащаяся в настоящем отчете, публикуется на условиях «как есть», без каких-либо заверений и гарантий, и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Fitch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 не дает заверений или гарантий в том, что отчет или какая-либо содержащаяся в нем информация будет соответствовать каким-либо требованиям получателя отчета. Рейтинги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Fitch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 представляют собой мнение относительно кредитного качества ценной бумаги. Данное мнение и отчеты, подготовленные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Fitch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, основаны на установленных критериях и методологиях, которые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Fitch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 пересматривает и обновляет на постоянной основе. Таким образом, рейтинги и отчеты являются коллективным продуктом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Fitch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, и никакое физическое лицо или группа лиц не несут единоличной ответственности за рейтинг или отчет. Рейтинги не являются мнением относительно риска убытков вследствие каких-либо факторов, кроме кредитных рисков, за исключением случаев, когда это оговорено отдельно.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Fitch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 не занимается размещением или продажей каких-либо ценных бумаг. Все отчеты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Fitch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 имеют совместное авторство. Физические лица, указанные в отчетах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Fitch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, участвовали в формировании мнений, содержащихся в отчетах, однако не несут за них единоличной ответственности. Они указываются исключительно как контактные лица. Рейтинговый отчет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Fitch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 не является проспектом эмиссии и не служит заменой информации, подобранной, проверенной и представленной инвесторам эмитентом или его агентами в связи с продажей ценных бумаг. Рейтинги могут быть изменены или отозваны в любое время и по любой причине исключительно на усмотрение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Fitch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. Агентство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Fitch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 не предоставляет каких-либо консультаций по вопросам инвестиций. Рейтинги не являются рекомендацией покупать, продавать или держать какую-либо ценную бумагу. Рейтинги не являются мнением относительно приемлемости рыночной цены или соответствия той или иной ценной бумаги целям и задачам конкретных инвесторов, а также относительно применения налоговых освобождений или налогообложения каких-либо выплат в отношении ценных бумаг.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Fitch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 получает вознаграждение от эмитентов, страховщиков, поручителей, прочих заемщиков и андеррайтеров за присвоение рейтингов ценным бумагам. Размер такого вознаграждения, как правило, варьируется в пределах от 1 000 долл. до 750 000 долл. (или соответствующий эквивалент в другой валюте) за эмиссию. В некоторых случаях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Fitch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 присваивает рейтинг всем или нескольким эмиссиям эмитента, либо эмиссиям, застрахованным/гарантированным одним страховщиком/поручителем, за одно общее годовое вознаграждение. Размер такого вознаграждения обычно варьируется в пределах от 10 000 долл. до 1 500 000 долл. (или соответствующий эквивалент в другой валюте). Присвоение, публикация или распространение рейтингов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Fitch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 не является разрешением агентства на использование его названия в качестве ссылки на экспертное мнение в связи с какими-либо регистрационными документами, предоставляемыми согласно законодательству США о ценных бумагах, Закону Великобритании о финансовых услугах и рынках 2000 г. или законодательству о ценных бумагах какой-либо другой страны. Вследствие более высокой эффективности электронных средств публикации и распространения информации, аналитические отчеты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Fitch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 могут поступать подписчикам электронных версий до трех дней раньше, чем подписчикам печатных версий.</w:t>
      </w:r>
    </w:p>
    <w:p w:rsidR="00157A88" w:rsidRPr="0044290F" w:rsidRDefault="00157A88" w:rsidP="00157A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57A88" w:rsidRPr="0044290F" w:rsidRDefault="00157A88" w:rsidP="00157A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Только для Австралии, Новой Зеландии, Тайвани и Южной Кореи: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Fitch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Australia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Pty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Ltd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 имеет лицензию на предоставление финансовых услуг в Австралии (Лицензия AFS №337123), которая дает право предоставлять кредитные рейтинги только оптовым клиентам. Информация о кредитных рейтингах, опубликованная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Fitch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>, не предназначена для использования лицами, которые являются розничными клиентами в соответствии со значением Закона о корпорациях 2001 г.</w:t>
      </w:r>
    </w:p>
    <w:p w:rsidR="00157A88" w:rsidRPr="0044290F" w:rsidRDefault="00157A88" w:rsidP="00157A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57A88" w:rsidRPr="00F166C2" w:rsidRDefault="00157A88" w:rsidP="00157A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Fitch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Ratings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44290F">
        <w:rPr>
          <w:rFonts w:ascii="Times New Roman" w:hAnsi="Times New Roman" w:cs="Times New Roman"/>
          <w:sz w:val="20"/>
          <w:szCs w:val="20"/>
          <w:lang w:val="ru-RU"/>
        </w:rPr>
        <w:t>Inc</w:t>
      </w:r>
      <w:proofErr w:type="spell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gramStart"/>
      <w:r w:rsidRPr="0044290F">
        <w:rPr>
          <w:rFonts w:ascii="Times New Roman" w:hAnsi="Times New Roman" w:cs="Times New Roman"/>
          <w:sz w:val="20"/>
          <w:szCs w:val="20"/>
          <w:lang w:val="ru-RU"/>
        </w:rPr>
        <w:t>зарегистрирована</w:t>
      </w:r>
      <w:proofErr w:type="gram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 Комиссией США по ценным бумагам и биржам в качестве Национально признанной статистической рейтинговой организации («NRSRO»). </w:t>
      </w:r>
      <w:proofErr w:type="gramStart"/>
      <w:r w:rsidRPr="0044290F">
        <w:rPr>
          <w:rFonts w:ascii="Times New Roman" w:hAnsi="Times New Roman" w:cs="Times New Roman"/>
          <w:sz w:val="20"/>
          <w:szCs w:val="20"/>
          <w:lang w:val="ru-RU"/>
        </w:rPr>
        <w:t>В то время как некоторые кредитные рейтинговые дочерние организации NRSRO перечислены в пункте 3 Формы NRSRO и таким образом уполномочены присваивать кредитные рейтинги от лица NRSRO (см. HTTPS:</w:t>
      </w:r>
      <w:proofErr w:type="gramEnd"/>
      <w:r w:rsidRPr="0044290F">
        <w:rPr>
          <w:rFonts w:ascii="Times New Roman" w:hAnsi="Times New Roman" w:cs="Times New Roman"/>
          <w:sz w:val="20"/>
          <w:szCs w:val="20"/>
          <w:lang w:val="ru-RU"/>
        </w:rPr>
        <w:t>//</w:t>
      </w:r>
      <w:proofErr w:type="gramStart"/>
      <w:r w:rsidRPr="0044290F">
        <w:rPr>
          <w:rFonts w:ascii="Times New Roman" w:hAnsi="Times New Roman" w:cs="Times New Roman"/>
          <w:sz w:val="20"/>
          <w:szCs w:val="20"/>
          <w:lang w:val="ru-RU"/>
        </w:rPr>
        <w:t>WWW.FITCHRATINGS.COM/SITE/REGULATORY), другие кредитные рейтинговые дочерние организации не указаны в Форме NRSRO (т.е. не являются NRSRO) и, как следствие, кредитные рейтинги, присваиваемые этими дочерними организациями, не присваиваются от лица NRSRO.</w:t>
      </w:r>
      <w:proofErr w:type="gramEnd"/>
      <w:r w:rsidRPr="0044290F">
        <w:rPr>
          <w:rFonts w:ascii="Times New Roman" w:hAnsi="Times New Roman" w:cs="Times New Roman"/>
          <w:sz w:val="20"/>
          <w:szCs w:val="20"/>
          <w:lang w:val="ru-RU"/>
        </w:rPr>
        <w:t xml:space="preserve"> В то же время сотрудники организаций, не являющихся NRSRO, могут принимать участие в определении кредитных рейтингов, присваиваемых NRSRO или от лица NRSRO.</w:t>
      </w:r>
      <w:bookmarkStart w:id="0" w:name="_GoBack"/>
      <w:bookmarkEnd w:id="0"/>
    </w:p>
    <w:p w:rsidR="0014745A" w:rsidRPr="00F166C2" w:rsidRDefault="0014745A" w:rsidP="00157A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14745A" w:rsidRPr="00F166C2" w:rsidSect="007B12C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C3"/>
    <w:rsid w:val="0014745A"/>
    <w:rsid w:val="00157A88"/>
    <w:rsid w:val="001B4A1A"/>
    <w:rsid w:val="00204056"/>
    <w:rsid w:val="00304789"/>
    <w:rsid w:val="0033727A"/>
    <w:rsid w:val="00405EF1"/>
    <w:rsid w:val="0044290F"/>
    <w:rsid w:val="004910A2"/>
    <w:rsid w:val="004A35BB"/>
    <w:rsid w:val="00515E55"/>
    <w:rsid w:val="005B7D32"/>
    <w:rsid w:val="00606587"/>
    <w:rsid w:val="007104E1"/>
    <w:rsid w:val="007B12C3"/>
    <w:rsid w:val="007F5B45"/>
    <w:rsid w:val="00B24C6E"/>
    <w:rsid w:val="00B91222"/>
    <w:rsid w:val="00C223D6"/>
    <w:rsid w:val="00C578D3"/>
    <w:rsid w:val="00DF2522"/>
    <w:rsid w:val="00EF4995"/>
    <w:rsid w:val="00F166C2"/>
    <w:rsid w:val="00F36A1C"/>
    <w:rsid w:val="00F8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FitchRatings Inc.</Company>
  <LinksUpToDate>false</LinksUpToDate>
  <CharactersWithSpaces>12333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Agafonova</dc:creator>
  <cp:lastModifiedBy>Nadezhda Agafonova</cp:lastModifiedBy>
  <cp:revision>3</cp:revision>
  <cp:lastPrinted>2018-08-28T12:42:00Z</cp:lastPrinted>
  <dcterms:created xsi:type="dcterms:W3CDTF">2018-08-28T15:11:00Z</dcterms:created>
  <dcterms:modified xsi:type="dcterms:W3CDTF">2018-08-28T15:11:00Z</dcterms:modified>
</cp:coreProperties>
</file>